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28D" w:rsidRPr="005169FB" w:rsidRDefault="00075766" w:rsidP="00075766">
      <w:pPr>
        <w:jc w:val="right"/>
        <w:rPr>
          <w:b/>
          <w:sz w:val="24"/>
          <w:szCs w:val="24"/>
          <w:lang w:val="uk-UA"/>
        </w:rPr>
      </w:pPr>
      <w:r w:rsidRPr="005169FB">
        <w:rPr>
          <w:b/>
          <w:sz w:val="24"/>
          <w:szCs w:val="24"/>
          <w:lang w:val="uk-UA"/>
        </w:rPr>
        <w:t>ДОДАТОК 1. Деталізація запиту</w:t>
      </w:r>
      <w:r w:rsidR="004E7088" w:rsidRPr="005169FB">
        <w:rPr>
          <w:b/>
          <w:sz w:val="24"/>
          <w:szCs w:val="24"/>
          <w:lang w:val="uk-UA"/>
        </w:rPr>
        <w:t xml:space="preserve"> на закупівлю будматеріалів.</w:t>
      </w:r>
    </w:p>
    <w:p w:rsidR="004E7088" w:rsidRDefault="005169FB" w:rsidP="004E708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4361C">
        <w:rPr>
          <w:sz w:val="24"/>
          <w:szCs w:val="24"/>
          <w:lang w:val="uk-UA"/>
        </w:rPr>
        <w:t>Для о</w:t>
      </w:r>
      <w:r>
        <w:rPr>
          <w:sz w:val="24"/>
          <w:szCs w:val="24"/>
          <w:lang w:val="uk-UA"/>
        </w:rPr>
        <w:t xml:space="preserve">блаштування сучасного </w:t>
      </w:r>
      <w:r w:rsidR="0064361C">
        <w:rPr>
          <w:sz w:val="24"/>
          <w:szCs w:val="24"/>
          <w:lang w:val="uk-UA"/>
        </w:rPr>
        <w:t>якісного</w:t>
      </w:r>
      <w:r>
        <w:rPr>
          <w:sz w:val="24"/>
          <w:szCs w:val="24"/>
          <w:lang w:val="uk-UA"/>
        </w:rPr>
        <w:t xml:space="preserve"> стадіону на базі Іванківського ліцею</w:t>
      </w:r>
      <w:r w:rsidR="0064361C">
        <w:rPr>
          <w:sz w:val="24"/>
          <w:szCs w:val="24"/>
          <w:lang w:val="uk-UA"/>
        </w:rPr>
        <w:t>, Вишгородський р-н Київської області необхідно:</w:t>
      </w:r>
    </w:p>
    <w:p w:rsidR="0064361C" w:rsidRDefault="0064361C" w:rsidP="006436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Футбольне поле 40 м*60 м з покриттям – штучна трава. </w:t>
      </w:r>
      <w:r w:rsidR="00FD581F">
        <w:rPr>
          <w:sz w:val="24"/>
          <w:szCs w:val="24"/>
          <w:lang w:val="uk-UA"/>
        </w:rPr>
        <w:t xml:space="preserve">Передбачається спортивна штучна трава 40 мм для футбольних полів </w:t>
      </w:r>
      <w:r>
        <w:rPr>
          <w:sz w:val="24"/>
          <w:szCs w:val="24"/>
          <w:lang w:val="uk-UA"/>
        </w:rPr>
        <w:t>(</w:t>
      </w:r>
      <w:r>
        <w:rPr>
          <w:sz w:val="24"/>
          <w:szCs w:val="24"/>
          <w:lang w:val="en-US"/>
        </w:rPr>
        <w:t>S</w:t>
      </w:r>
      <w:r w:rsidRPr="00FD581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uk-UA"/>
        </w:rPr>
        <w:t>2400 м2).</w:t>
      </w:r>
    </w:p>
    <w:p w:rsidR="0064361C" w:rsidRDefault="0064361C" w:rsidP="006436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4361C">
        <w:rPr>
          <w:sz w:val="24"/>
          <w:szCs w:val="24"/>
          <w:lang w:val="uk-UA"/>
        </w:rPr>
        <w:t>Універсальний майданчик (баскетбольний</w:t>
      </w:r>
      <w:r>
        <w:rPr>
          <w:sz w:val="24"/>
          <w:szCs w:val="24"/>
          <w:lang w:val="uk-UA"/>
        </w:rPr>
        <w:t xml:space="preserve"> </w:t>
      </w:r>
      <w:r w:rsidRPr="0064361C">
        <w:rPr>
          <w:sz w:val="24"/>
          <w:szCs w:val="24"/>
          <w:lang w:val="uk-UA"/>
        </w:rPr>
        <w:t>+</w:t>
      </w:r>
      <w:r>
        <w:rPr>
          <w:sz w:val="24"/>
          <w:szCs w:val="24"/>
          <w:lang w:val="uk-UA"/>
        </w:rPr>
        <w:t xml:space="preserve"> </w:t>
      </w:r>
      <w:r w:rsidRPr="0064361C">
        <w:rPr>
          <w:sz w:val="24"/>
          <w:szCs w:val="24"/>
          <w:lang w:val="uk-UA"/>
        </w:rPr>
        <w:t>волейбольний), 35м</w:t>
      </w:r>
      <w:r>
        <w:rPr>
          <w:sz w:val="24"/>
          <w:szCs w:val="24"/>
          <w:lang w:val="uk-UA"/>
        </w:rPr>
        <w:t>*</w:t>
      </w:r>
      <w:r w:rsidRPr="0064361C">
        <w:rPr>
          <w:sz w:val="24"/>
          <w:szCs w:val="24"/>
          <w:lang w:val="uk-UA"/>
        </w:rPr>
        <w:t>15м, штучне покриття</w:t>
      </w:r>
      <w:r>
        <w:rPr>
          <w:sz w:val="24"/>
          <w:szCs w:val="24"/>
          <w:lang w:val="uk-UA"/>
        </w:rPr>
        <w:t xml:space="preserve">. </w:t>
      </w:r>
      <w:r w:rsidR="00812200">
        <w:rPr>
          <w:sz w:val="24"/>
          <w:szCs w:val="24"/>
          <w:lang w:val="uk-UA"/>
        </w:rPr>
        <w:t xml:space="preserve">Передбачається спортивне поліуретанове покриття. </w:t>
      </w:r>
      <w:r>
        <w:rPr>
          <w:sz w:val="24"/>
          <w:szCs w:val="24"/>
          <w:lang w:val="uk-UA"/>
        </w:rPr>
        <w:t>(</w:t>
      </w:r>
      <w:r>
        <w:rPr>
          <w:sz w:val="24"/>
          <w:szCs w:val="24"/>
          <w:lang w:val="en-US"/>
        </w:rPr>
        <w:t xml:space="preserve">S 525 </w:t>
      </w:r>
      <w:r>
        <w:rPr>
          <w:sz w:val="24"/>
          <w:szCs w:val="24"/>
          <w:lang w:val="uk-UA"/>
        </w:rPr>
        <w:t>м2).</w:t>
      </w:r>
    </w:p>
    <w:p w:rsidR="00D431AB" w:rsidRDefault="00D431AB" w:rsidP="00D431A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431AB">
        <w:rPr>
          <w:sz w:val="24"/>
          <w:szCs w:val="24"/>
          <w:lang w:val="uk-UA"/>
        </w:rPr>
        <w:t>Бігові доріжки, 3</w:t>
      </w:r>
      <w:r w:rsidR="00AD785E">
        <w:rPr>
          <w:sz w:val="24"/>
          <w:szCs w:val="24"/>
          <w:lang w:val="uk-UA"/>
        </w:rPr>
        <w:t>*</w:t>
      </w:r>
      <w:r w:rsidRPr="00D431AB">
        <w:rPr>
          <w:sz w:val="24"/>
          <w:szCs w:val="24"/>
          <w:lang w:val="uk-UA"/>
        </w:rPr>
        <w:t>1,25 м</w:t>
      </w:r>
      <w:r w:rsidR="00AD785E">
        <w:rPr>
          <w:sz w:val="24"/>
          <w:szCs w:val="24"/>
          <w:lang w:val="uk-UA"/>
        </w:rPr>
        <w:t>*</w:t>
      </w:r>
      <w:r w:rsidRPr="00D431AB">
        <w:rPr>
          <w:sz w:val="24"/>
          <w:szCs w:val="24"/>
          <w:lang w:val="uk-UA"/>
        </w:rPr>
        <w:t>100м, штучне покриття</w:t>
      </w:r>
      <w:r>
        <w:rPr>
          <w:sz w:val="24"/>
          <w:szCs w:val="24"/>
          <w:lang w:val="uk-UA"/>
        </w:rPr>
        <w:t xml:space="preserve">. </w:t>
      </w:r>
      <w:r w:rsidR="0042099D">
        <w:rPr>
          <w:sz w:val="24"/>
          <w:szCs w:val="24"/>
          <w:lang w:val="uk-UA"/>
        </w:rPr>
        <w:t>Передбачається покриття з гумової крихти</w:t>
      </w:r>
      <w:r w:rsidR="00812200">
        <w:rPr>
          <w:sz w:val="24"/>
          <w:szCs w:val="24"/>
          <w:lang w:val="uk-UA"/>
        </w:rPr>
        <w:t xml:space="preserve"> для бігових доріжок</w:t>
      </w:r>
      <w:r w:rsidR="0042099D">
        <w:rPr>
          <w:sz w:val="24"/>
          <w:szCs w:val="24"/>
          <w:lang w:val="uk-UA"/>
        </w:rPr>
        <w:t>.</w:t>
      </w:r>
      <w:r w:rsidR="00AD785E">
        <w:rPr>
          <w:sz w:val="24"/>
          <w:szCs w:val="24"/>
          <w:lang w:val="uk-UA"/>
        </w:rPr>
        <w:t>(</w:t>
      </w:r>
      <w:r w:rsidR="00AD785E">
        <w:rPr>
          <w:sz w:val="24"/>
          <w:szCs w:val="24"/>
          <w:lang w:val="en-US"/>
        </w:rPr>
        <w:t>S</w:t>
      </w:r>
      <w:r w:rsidR="00AD785E" w:rsidRPr="00AD785E">
        <w:rPr>
          <w:sz w:val="24"/>
          <w:szCs w:val="24"/>
          <w:lang w:val="uk-UA"/>
        </w:rPr>
        <w:t xml:space="preserve"> </w:t>
      </w:r>
      <w:r w:rsidR="00AD785E">
        <w:rPr>
          <w:sz w:val="24"/>
          <w:szCs w:val="24"/>
          <w:lang w:val="uk-UA"/>
        </w:rPr>
        <w:t>375 м2).</w:t>
      </w:r>
    </w:p>
    <w:p w:rsidR="00FD581F" w:rsidRDefault="00FD581F" w:rsidP="00FD581F">
      <w:pPr>
        <w:pStyle w:val="a3"/>
        <w:jc w:val="both"/>
        <w:rPr>
          <w:sz w:val="24"/>
          <w:szCs w:val="24"/>
          <w:lang w:val="uk-UA"/>
        </w:rPr>
      </w:pPr>
    </w:p>
    <w:p w:rsidR="00FD581F" w:rsidRDefault="001367EC" w:rsidP="00FD581F">
      <w:pPr>
        <w:pStyle w:val="a3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Прохання надати фінансову пропозицію з урахуванням тих будматеріалів, що представлені в таблиці нижче.</w:t>
      </w:r>
    </w:p>
    <w:p w:rsidR="003B0F2C" w:rsidRDefault="00D3534B" w:rsidP="00FD581F">
      <w:pPr>
        <w:pStyle w:val="a3"/>
        <w:ind w:left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Додаток 2. Таблиця </w:t>
      </w:r>
      <w:r>
        <w:rPr>
          <w:sz w:val="24"/>
          <w:szCs w:val="24"/>
          <w:lang w:val="en-US"/>
        </w:rPr>
        <w:t>Excel file.</w:t>
      </w:r>
    </w:p>
    <w:p w:rsidR="00E015D6" w:rsidRDefault="00E015D6" w:rsidP="00FD581F">
      <w:pPr>
        <w:pStyle w:val="a3"/>
        <w:ind w:left="360"/>
        <w:jc w:val="both"/>
        <w:rPr>
          <w:sz w:val="24"/>
          <w:szCs w:val="24"/>
          <w:lang w:val="en-US"/>
        </w:rPr>
      </w:pPr>
    </w:p>
    <w:tbl>
      <w:tblPr>
        <w:tblW w:w="9801" w:type="dxa"/>
        <w:tblLook w:val="04A0" w:firstRow="1" w:lastRow="0" w:firstColumn="1" w:lastColumn="0" w:noHBand="0" w:noVBand="1"/>
      </w:tblPr>
      <w:tblGrid>
        <w:gridCol w:w="6629"/>
        <w:gridCol w:w="1048"/>
        <w:gridCol w:w="844"/>
        <w:gridCol w:w="1280"/>
      </w:tblGrid>
      <w:tr w:rsidR="00E015D6" w:rsidRPr="00E015D6" w:rsidTr="00E015D6">
        <w:trPr>
          <w:trHeight w:val="600"/>
        </w:trPr>
        <w:tc>
          <w:tcPr>
            <w:tcW w:w="8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uk-UA" w:eastAsia="ru-UA"/>
              </w:rPr>
              <w:t>Будівництво стадіону Ліцей №1, смт. Іванків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Найменування матеріалів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 xml:space="preserve">Од. </w:t>
            </w:r>
            <w:proofErr w:type="spellStart"/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вим</w:t>
            </w:r>
            <w:proofErr w:type="spellEnd"/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Кіль-</w:t>
            </w:r>
            <w:proofErr w:type="spellStart"/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ть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Ціна, грн</w:t>
            </w:r>
          </w:p>
        </w:tc>
      </w:tr>
      <w:tr w:rsidR="00E015D6" w:rsidRPr="00E015D6" w:rsidTr="00E015D6">
        <w:trPr>
          <w:trHeight w:val="34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  <w:t>Футбольний майданчик  40*60 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>Улаштування основи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Щебінь 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фр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 20 - 40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Щебінь 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фр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 0-5 відсів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Борт тротуарний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Геотекстиль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Цемент (25 кг)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мішок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 xml:space="preserve">Улаштування покриття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Штучна трава 40мм  (поле)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Штучна трава  40  - розмітка біла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Стрічка з'єднувальна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м.п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Пісок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Гумова крихта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Поліуретановий клей (13,2 кг)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34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  <w:t>Універсальний спортивний майданчик  15*36 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 xml:space="preserve">Улаштування основи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Щебінь 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фр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 20 - 40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Щебінь 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фр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 0-5 відсів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Борт тротуарний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Геотекстиль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Цемент (25 кг)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мішок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 xml:space="preserve">Улаштування покриття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Штучна трава 20 мм  (поле)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Штучна трава  20 мм - розмітка біла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Штучна трава  20 мм - розмітка жовта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Стрічка з'єднувальна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м.п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Пісок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lastRenderedPageBreak/>
              <w:t>Поліуретановий клей (13,2 кг)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шт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34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val="uk-UA" w:eastAsia="ru-UA"/>
              </w:rPr>
              <w:t>Бігові доріжки. Гумове покриття  3*300 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b/>
                <w:bCs/>
                <w:color w:val="000000"/>
                <w:lang w:val="uk-UA" w:eastAsia="ru-UA"/>
              </w:rPr>
              <w:t xml:space="preserve">Улаштування гумового  покриття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880D4E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Ґрунтовка</w:t>
            </w:r>
            <w:r w:rsidR="00E015D6"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70 (0,15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Поліуретанове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зв'язуюче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326 (1,7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Крихта гранули 1-4 мм ( 8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Поліуретанове </w:t>
            </w:r>
            <w:proofErr w:type="spellStart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зв'язуюче</w:t>
            </w:r>
            <w:proofErr w:type="spellEnd"/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217 (1,2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Герметик 2200( 0,3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Крихта EPDM  0,5-1,5 мм (0,8 кг/м2)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  <w:tr w:rsidR="00E015D6" w:rsidRPr="00E015D6" w:rsidTr="00E015D6">
        <w:trPr>
          <w:trHeight w:val="290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Крихта</w:t>
            </w:r>
            <w:r w:rsidR="00722DF4">
              <w:rPr>
                <w:rFonts w:ascii="Calibri" w:eastAsia="Times New Roman" w:hAnsi="Calibri" w:cs="Calibri"/>
                <w:color w:val="000000"/>
                <w:lang w:val="uk-UA" w:eastAsia="ru-UA"/>
              </w:rPr>
              <w:t xml:space="preserve"> </w:t>
            </w: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EPDM  0,0-0,5 мм (0,05) кг/м2</w:t>
            </w:r>
            <w:bookmarkStart w:id="0" w:name="_GoBack"/>
            <w:bookmarkEnd w:id="0"/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кг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5D6" w:rsidRPr="00E015D6" w:rsidRDefault="00E015D6" w:rsidP="00E015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5D6" w:rsidRPr="00E015D6" w:rsidRDefault="00E015D6" w:rsidP="00E01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ru-UA"/>
              </w:rPr>
            </w:pPr>
            <w:r w:rsidRPr="00E015D6">
              <w:rPr>
                <w:rFonts w:ascii="Calibri" w:eastAsia="Times New Roman" w:hAnsi="Calibri" w:cs="Calibri"/>
                <w:color w:val="000000"/>
                <w:lang w:val="uk-UA" w:eastAsia="ru-UA"/>
              </w:rPr>
              <w:t> </w:t>
            </w:r>
          </w:p>
        </w:tc>
      </w:tr>
    </w:tbl>
    <w:p w:rsidR="00E015D6" w:rsidRPr="00880D4E" w:rsidRDefault="00E015D6" w:rsidP="00FD581F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64361C" w:rsidRPr="00880D4E" w:rsidRDefault="0064361C" w:rsidP="00AD785E">
      <w:pPr>
        <w:ind w:left="360"/>
        <w:jc w:val="both"/>
        <w:rPr>
          <w:sz w:val="24"/>
          <w:szCs w:val="24"/>
          <w:lang w:val="uk-UA"/>
        </w:rPr>
      </w:pPr>
    </w:p>
    <w:p w:rsidR="0064361C" w:rsidRPr="0064361C" w:rsidRDefault="0064361C" w:rsidP="0064361C">
      <w:pPr>
        <w:ind w:left="360"/>
        <w:jc w:val="both"/>
        <w:rPr>
          <w:sz w:val="24"/>
          <w:szCs w:val="24"/>
          <w:lang w:val="uk-UA"/>
        </w:rPr>
      </w:pPr>
      <w:r w:rsidRPr="0064361C">
        <w:rPr>
          <w:sz w:val="24"/>
          <w:szCs w:val="24"/>
          <w:lang w:val="uk-UA"/>
        </w:rPr>
        <w:t xml:space="preserve"> </w:t>
      </w:r>
    </w:p>
    <w:p w:rsidR="004E7088" w:rsidRDefault="004E7088" w:rsidP="004E7088">
      <w:pPr>
        <w:jc w:val="both"/>
        <w:rPr>
          <w:b/>
          <w:lang w:val="uk-UA"/>
        </w:rPr>
      </w:pPr>
    </w:p>
    <w:p w:rsidR="00075766" w:rsidRPr="00075766" w:rsidRDefault="00075766" w:rsidP="00075766">
      <w:pPr>
        <w:jc w:val="both"/>
        <w:rPr>
          <w:lang w:val="uk-UA"/>
        </w:rPr>
      </w:pPr>
    </w:p>
    <w:sectPr w:rsidR="00075766" w:rsidRPr="00075766" w:rsidSect="000757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50D59"/>
    <w:multiLevelType w:val="hybridMultilevel"/>
    <w:tmpl w:val="2F0C666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766"/>
    <w:rsid w:val="00075766"/>
    <w:rsid w:val="001367EC"/>
    <w:rsid w:val="003B0F2C"/>
    <w:rsid w:val="0042099D"/>
    <w:rsid w:val="004E7088"/>
    <w:rsid w:val="005169FB"/>
    <w:rsid w:val="0053228D"/>
    <w:rsid w:val="0064361C"/>
    <w:rsid w:val="00722DF4"/>
    <w:rsid w:val="00812200"/>
    <w:rsid w:val="008224CC"/>
    <w:rsid w:val="00880D4E"/>
    <w:rsid w:val="00AD785E"/>
    <w:rsid w:val="00D3534B"/>
    <w:rsid w:val="00D431AB"/>
    <w:rsid w:val="00E015D6"/>
    <w:rsid w:val="00FD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E507"/>
  <w15:chartTrackingRefBased/>
  <w15:docId w15:val="{7422478D-EE59-488C-8BE8-4EA2A7C1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38068</dc:creator>
  <cp:keywords/>
  <dc:description/>
  <cp:lastModifiedBy>38068</cp:lastModifiedBy>
  <cp:revision>15</cp:revision>
  <dcterms:created xsi:type="dcterms:W3CDTF">2023-06-15T14:21:00Z</dcterms:created>
  <dcterms:modified xsi:type="dcterms:W3CDTF">2023-06-19T07:34:00Z</dcterms:modified>
</cp:coreProperties>
</file>